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41F9" w14:textId="4508FE5A" w:rsidR="00EA4BD3" w:rsidRDefault="00EA4B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2CD842" wp14:editId="49026227">
                <wp:simplePos x="0" y="0"/>
                <wp:positionH relativeFrom="column">
                  <wp:posOffset>1478915</wp:posOffset>
                </wp:positionH>
                <wp:positionV relativeFrom="paragraph">
                  <wp:posOffset>184150</wp:posOffset>
                </wp:positionV>
                <wp:extent cx="2277110" cy="1404620"/>
                <wp:effectExtent l="0" t="0" r="2794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531C" w14:textId="04816336" w:rsidR="00EA4BD3" w:rsidRPr="00EA4BD3" w:rsidRDefault="00EA4BD3" w:rsidP="00EA4BD3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BD3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MATRÍCULA</w:t>
                            </w:r>
                          </w:p>
                          <w:p w14:paraId="3EABE6FD" w14:textId="27D5A2FE" w:rsidR="00EA4BD3" w:rsidRPr="00EA4BD3" w:rsidRDefault="00EA4BD3" w:rsidP="00EA4BD3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BD3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EDUCAÇÃO PRÉ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EA4BD3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2CD84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6.45pt;margin-top:14.5pt;width:17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">
                <v:textbox style="mso-fit-shape-to-text:t">
                  <w:txbxContent>
                    <w:p w14:paraId="3BF9531C" w14:textId="04816336" w:rsidR="00EA4BD3" w:rsidRPr="00EA4BD3" w:rsidRDefault="00EA4BD3" w:rsidP="00EA4BD3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BD3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MATRÍCULA</w:t>
                      </w:r>
                    </w:p>
                    <w:p w14:paraId="3EABE6FD" w14:textId="27D5A2FE" w:rsidR="00EA4BD3" w:rsidRPr="00EA4BD3" w:rsidRDefault="00EA4BD3" w:rsidP="00EA4BD3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BD3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EDUCAÇÃO PRÉ 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EA4BD3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ESCOLAR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12AF0C" w14:textId="4356E999" w:rsidR="00EA4BD3" w:rsidRPr="00EA4BD3" w:rsidRDefault="00EA4BD3" w:rsidP="00EA4BD3"/>
    <w:p w14:paraId="784C71AA" w14:textId="27B173DB" w:rsidR="00EA4BD3" w:rsidRPr="00EA4BD3" w:rsidRDefault="00EA4BD3" w:rsidP="00EA4BD3"/>
    <w:p w14:paraId="5DB65E04" w14:textId="3841A7E7" w:rsidR="00EA4BD3" w:rsidRPr="00EA4BD3" w:rsidRDefault="00EA4BD3" w:rsidP="00EA4BD3"/>
    <w:p w14:paraId="49D32AB3" w14:textId="4519F071" w:rsidR="00EA4BD3" w:rsidRDefault="00EA4BD3" w:rsidP="00EA4BD3"/>
    <w:p w14:paraId="698EA9FD" w14:textId="3F053119" w:rsidR="00EA4BD3" w:rsidRPr="00EA4BD3" w:rsidRDefault="00EA4BD3" w:rsidP="00EA4B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>Informam-se os Srs. Encarregados de Educação que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 xml:space="preserve">, de acordo com o Despacho Normativo </w:t>
      </w:r>
      <w:proofErr w:type="gramStart"/>
      <w:r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>n.º</w:t>
      </w:r>
      <w:proofErr w:type="gramEnd"/>
      <w:r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>5/2020, de 21 de abril,</w:t>
      </w:r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 xml:space="preserve"> o período de </w:t>
      </w:r>
      <w:r w:rsidRPr="00EA4BD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pt-PT"/>
        </w:rPr>
        <w:t xml:space="preserve">matrículas para 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pt-PT"/>
        </w:rPr>
        <w:t>a Educação Pré-Escolar</w:t>
      </w:r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>, do próximo ano letivo de 2020/2021, decorre entre </w:t>
      </w:r>
      <w:r w:rsidRPr="00EA4BD3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pt-PT"/>
        </w:rPr>
        <w:t>4 de maio e 30 de junho 2020</w:t>
      </w:r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>, para crianças que completem </w:t>
      </w:r>
      <w:r w:rsidRPr="00EA4BD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pt-PT"/>
        </w:rPr>
        <w:t>3 anos de idade até 15 de setembro de 2020</w:t>
      </w:r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>. A inscrição de crianças que completem 3 anos de idade entre 16 de setembro e 31 de dezembro de 2020 é aceite a título condicional.</w:t>
      </w:r>
    </w:p>
    <w:p w14:paraId="59BB4759" w14:textId="50703768" w:rsidR="00EA4BD3" w:rsidRDefault="00654389" w:rsidP="00EA4BD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  <w:r w:rsidRPr="00654389">
        <w:rPr>
          <w:rFonts w:ascii="inherit" w:eastAsia="Times New Roman" w:hAnsi="inherit" w:cs="Times New Roman"/>
          <w:noProof/>
          <w:color w:val="000000"/>
          <w:sz w:val="27"/>
          <w:szCs w:val="27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2DE190" wp14:editId="3A654FD8">
                <wp:simplePos x="0" y="0"/>
                <wp:positionH relativeFrom="column">
                  <wp:posOffset>1358265</wp:posOffset>
                </wp:positionH>
                <wp:positionV relativeFrom="paragraph">
                  <wp:posOffset>291465</wp:posOffset>
                </wp:positionV>
                <wp:extent cx="2266950" cy="812800"/>
                <wp:effectExtent l="0" t="0" r="19050" b="2540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4CB5" w14:textId="6FF28CD3" w:rsidR="00654389" w:rsidRPr="00654389" w:rsidRDefault="00654389" w:rsidP="0065438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389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MATRÍCULAS</w:t>
                            </w:r>
                          </w:p>
                          <w:p w14:paraId="16D5291F" w14:textId="42A40CFE" w:rsidR="00654389" w:rsidRPr="00654389" w:rsidRDefault="00654389" w:rsidP="0065438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389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1.º ANO/1ºCICLO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E190" id="_x0000_s1027" type="#_x0000_t202" style="position:absolute;margin-left:106.95pt;margin-top:22.95pt;width:178.5pt;height: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">
                <v:textbox>
                  <w:txbxContent>
                    <w:p w14:paraId="2A934CB5" w14:textId="6FF28CD3" w:rsidR="00654389" w:rsidRPr="00654389" w:rsidRDefault="00654389" w:rsidP="0065438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4389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MATRÍCULAS</w:t>
                      </w:r>
                    </w:p>
                    <w:p w14:paraId="16D5291F" w14:textId="42A40CFE" w:rsidR="00654389" w:rsidRPr="00654389" w:rsidRDefault="00654389" w:rsidP="0065438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4389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1.º ANO/1ºCICLO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BD3"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 xml:space="preserve">                                                    </w:t>
      </w:r>
    </w:p>
    <w:p w14:paraId="0A17F709" w14:textId="52283D9E" w:rsidR="00EA4BD3" w:rsidRDefault="00EA4BD3" w:rsidP="00EA4BD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</w:p>
    <w:p w14:paraId="211C3B55" w14:textId="27B73DC3" w:rsidR="00EA4BD3" w:rsidRPr="00EA4BD3" w:rsidRDefault="00EA4BD3" w:rsidP="00EA4BD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</w:p>
    <w:p w14:paraId="2F5172EC" w14:textId="77777777" w:rsidR="00654389" w:rsidRDefault="00654389" w:rsidP="00EA4B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</w:p>
    <w:p w14:paraId="789A2555" w14:textId="77777777" w:rsidR="00654389" w:rsidRDefault="00654389" w:rsidP="00EA4B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</w:p>
    <w:p w14:paraId="531CFF59" w14:textId="48EBF70A" w:rsidR="00EA4BD3" w:rsidRPr="00EA4BD3" w:rsidRDefault="00EA4BD3" w:rsidP="00EA4B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>Informam-se os Srs. Encarregados de Educação que o período de matrículas para o 1.º ano, do próximo ano letivo de 2020/2021, decorre entre </w:t>
      </w:r>
      <w:r w:rsidRPr="00EA4BD3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pt-PT"/>
        </w:rPr>
        <w:t>4 de maio e 30 de junho 2020</w:t>
      </w:r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>, para crianças que completem 6 anos de idade até 15 de setembro de 2020. A inscrição de crianças que completem</w:t>
      </w:r>
      <w:r w:rsidRPr="00EA4BD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pt-PT"/>
        </w:rPr>
        <w:t> 6 anos</w:t>
      </w:r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> de idade entre 16 de setembro e 31 de dezembro de 2020 é aceite a título condicional.</w:t>
      </w:r>
    </w:p>
    <w:p w14:paraId="75E9145E" w14:textId="77777777" w:rsidR="00654389" w:rsidRDefault="00654389" w:rsidP="00EA4BD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pt-PT"/>
        </w:rPr>
      </w:pPr>
    </w:p>
    <w:p w14:paraId="0A22C13D" w14:textId="77777777" w:rsidR="00654389" w:rsidRDefault="00654389" w:rsidP="00EA4BD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pt-PT"/>
        </w:rPr>
      </w:pPr>
    </w:p>
    <w:p w14:paraId="1D3F03AA" w14:textId="77777777" w:rsidR="00654389" w:rsidRDefault="00EA4BD3" w:rsidP="006543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  <w:r w:rsidRPr="00EA4BD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pt-PT"/>
        </w:rPr>
        <w:t>Legislação em vigor:</w:t>
      </w:r>
    </w:p>
    <w:p w14:paraId="1A7CE083" w14:textId="069E21B9" w:rsidR="00EA4BD3" w:rsidRPr="00EA4BD3" w:rsidRDefault="00EA4BD3" w:rsidP="006543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  <w:hyperlink r:id="rId6" w:history="1">
        <w:r w:rsidR="00654389">
          <w:rPr>
            <w:rFonts w:ascii="inherit" w:eastAsia="Times New Roman" w:hAnsi="inherit" w:cs="Times New Roman"/>
            <w:color w:val="0C2596"/>
            <w:sz w:val="27"/>
            <w:szCs w:val="27"/>
            <w:u w:val="single"/>
            <w:bdr w:val="none" w:sz="0" w:space="0" w:color="auto" w:frame="1"/>
            <w:lang w:eastAsia="pt-PT"/>
          </w:rPr>
          <w:t>D</w:t>
        </w:r>
        <w:r w:rsidRPr="00EA4BD3">
          <w:rPr>
            <w:rFonts w:ascii="inherit" w:eastAsia="Times New Roman" w:hAnsi="inherit" w:cs="Times New Roman"/>
            <w:color w:val="0C2596"/>
            <w:sz w:val="27"/>
            <w:szCs w:val="27"/>
            <w:u w:val="single"/>
            <w:bdr w:val="none" w:sz="0" w:space="0" w:color="auto" w:frame="1"/>
            <w:lang w:eastAsia="pt-PT"/>
          </w:rPr>
          <w:t>ecreto lei 14G de 2020</w:t>
        </w:r>
      </w:hyperlink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br/>
        <w:t>Estabelece medidas excecionais e temporárias de resposta à pandemia da doença Covid-19,</w:t>
      </w:r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br/>
        <w:t>renovação e matrícula na educação pré-escolar e no 1.º ano do ensino básico.</w:t>
      </w:r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br/>
        <w:t>.</w:t>
      </w:r>
      <w:r w:rsidR="00654389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>D</w:t>
      </w:r>
      <w:hyperlink r:id="rId7" w:history="1">
        <w:r w:rsidRPr="00EA4BD3">
          <w:rPr>
            <w:rFonts w:ascii="inherit" w:eastAsia="Times New Roman" w:hAnsi="inherit" w:cs="Times New Roman"/>
            <w:color w:val="0C2596"/>
            <w:sz w:val="27"/>
            <w:szCs w:val="27"/>
            <w:u w:val="single"/>
            <w:bdr w:val="none" w:sz="0" w:space="0" w:color="auto" w:frame="1"/>
            <w:lang w:eastAsia="pt-PT"/>
          </w:rPr>
          <w:t>espacho 5 de 2020</w:t>
        </w:r>
      </w:hyperlink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br/>
        <w:t>Procede à alteração do Despacho Normativo n.º 6/2018, de 12 de abril, que estabelece os procedimentos de matrícula e respetiva renovação e as</w:t>
      </w:r>
      <w:r w:rsidR="00654389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 xml:space="preserve"> </w:t>
      </w:r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 xml:space="preserve"> normas a observar na distribuição</w:t>
      </w:r>
      <w:r w:rsidR="00654389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 xml:space="preserve"> de crianças e alunos.</w:t>
      </w:r>
    </w:p>
    <w:p w14:paraId="790E40FA" w14:textId="77777777" w:rsidR="00654389" w:rsidRDefault="00654389" w:rsidP="00EA4BD3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pt-PT"/>
        </w:rPr>
      </w:pPr>
    </w:p>
    <w:p w14:paraId="4C6048C9" w14:textId="77777777" w:rsidR="00654389" w:rsidRDefault="00654389" w:rsidP="00EA4BD3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pt-PT"/>
        </w:rPr>
      </w:pPr>
    </w:p>
    <w:p w14:paraId="43BDB9A3" w14:textId="7B8059F2" w:rsidR="00EA4BD3" w:rsidRDefault="00EA4BD3" w:rsidP="0065438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  <w:r w:rsidRPr="00EA4BD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pt-PT"/>
        </w:rPr>
        <w:t>PEDIDO DE MATRÍCULA</w:t>
      </w:r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br/>
        <w:t>Plataforma: </w:t>
      </w:r>
      <w:hyperlink r:id="rId8" w:anchor="/portal/home" w:history="1">
        <w:r w:rsidRPr="00EA4BD3">
          <w:rPr>
            <w:rFonts w:ascii="inherit" w:eastAsia="Times New Roman" w:hAnsi="inherit" w:cs="Times New Roman"/>
            <w:color w:val="0C2596"/>
            <w:sz w:val="27"/>
            <w:szCs w:val="27"/>
            <w:u w:val="single"/>
            <w:bdr w:val="none" w:sz="0" w:space="0" w:color="auto" w:frame="1"/>
            <w:lang w:eastAsia="pt-PT"/>
          </w:rPr>
          <w:t>https://portaldasmatriculas.edu.gov.pt</w:t>
        </w:r>
      </w:hyperlink>
      <w:r w:rsidRPr="00EA4BD3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br/>
        <w:t>O pedido de matrícula deve ser apresentado, pelos encarregados de educação, preferencialmente nesta aplicação.</w:t>
      </w:r>
    </w:p>
    <w:p w14:paraId="06078B69" w14:textId="198772CA" w:rsidR="00654389" w:rsidRDefault="00654389" w:rsidP="0065438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>Em alternativa, para atendimento nos serviços administrativos deverá ser feita marcação prévia através do número 212277200, a partir do dia 4 de maio, entre as 9h30 e as 15h.</w:t>
      </w:r>
    </w:p>
    <w:p w14:paraId="7C4B639B" w14:textId="7339224C" w:rsidR="00654389" w:rsidRDefault="00654389" w:rsidP="0065438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</w:p>
    <w:p w14:paraId="71E5BA83" w14:textId="74A86556" w:rsidR="00654389" w:rsidRDefault="00654389" w:rsidP="0065438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 xml:space="preserve">                                                                    Arrentela, </w:t>
      </w:r>
      <w:r w:rsidR="00A3569E"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>30 de abril de 2020</w:t>
      </w:r>
    </w:p>
    <w:p w14:paraId="7B44902C" w14:textId="0825187E" w:rsidR="00A3569E" w:rsidRDefault="00A3569E" w:rsidP="0065438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 xml:space="preserve">                                                                              A diretora </w:t>
      </w:r>
    </w:p>
    <w:p w14:paraId="12293E91" w14:textId="692644D4" w:rsidR="00A3569E" w:rsidRPr="00EA4BD3" w:rsidRDefault="00A3569E" w:rsidP="0065438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pt-PT"/>
        </w:rPr>
        <w:t xml:space="preserve">                                                                               Célia Dias</w:t>
      </w:r>
    </w:p>
    <w:p w14:paraId="78459B2C" w14:textId="588AB699" w:rsidR="00EA4BD3" w:rsidRDefault="00EA4BD3" w:rsidP="00EA4BD3"/>
    <w:sectPr w:rsidR="00EA4BD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97894" w14:textId="77777777" w:rsidR="001973B0" w:rsidRDefault="001973B0" w:rsidP="00EA4BD3">
      <w:pPr>
        <w:spacing w:after="0" w:line="240" w:lineRule="auto"/>
      </w:pPr>
      <w:r>
        <w:separator/>
      </w:r>
    </w:p>
  </w:endnote>
  <w:endnote w:type="continuationSeparator" w:id="0">
    <w:p w14:paraId="7101BF67" w14:textId="77777777" w:rsidR="001973B0" w:rsidRDefault="001973B0" w:rsidP="00EA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A454" w14:textId="77777777" w:rsidR="001973B0" w:rsidRDefault="001973B0" w:rsidP="00EA4BD3">
      <w:pPr>
        <w:spacing w:after="0" w:line="240" w:lineRule="auto"/>
      </w:pPr>
      <w:r>
        <w:separator/>
      </w:r>
    </w:p>
  </w:footnote>
  <w:footnote w:type="continuationSeparator" w:id="0">
    <w:p w14:paraId="26F8D103" w14:textId="77777777" w:rsidR="001973B0" w:rsidRDefault="001973B0" w:rsidP="00EA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54DA" w14:textId="77777777" w:rsidR="00EA4BD3" w:rsidRDefault="00EA4BD3" w:rsidP="00EA4BD3">
    <w:pPr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FAF1A6" wp14:editId="05151C83">
          <wp:simplePos x="0" y="0"/>
          <wp:positionH relativeFrom="column">
            <wp:posOffset>5238115</wp:posOffset>
          </wp:positionH>
          <wp:positionV relativeFrom="paragraph">
            <wp:posOffset>-28575</wp:posOffset>
          </wp:positionV>
          <wp:extent cx="971550" cy="790575"/>
          <wp:effectExtent l="0" t="0" r="0" b="9525"/>
          <wp:wrapNone/>
          <wp:docPr id="2" name="Imagem 2" descr="Lour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uro-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Agrupamento de Escolas Dr. António Augusto Louro</w:t>
    </w:r>
  </w:p>
  <w:p w14:paraId="51F9EBBD" w14:textId="77777777" w:rsidR="00EA4BD3" w:rsidRDefault="00EA4BD3" w:rsidP="00EA4BD3">
    <w:pPr>
      <w:pBdr>
        <w:bottom w:val="thickThinSmallGap" w:sz="24" w:space="1" w:color="622423"/>
      </w:pBdr>
      <w:tabs>
        <w:tab w:val="center" w:pos="4513"/>
        <w:tab w:val="right" w:pos="9026"/>
      </w:tabs>
      <w:spacing w:after="0"/>
      <w:jc w:val="center"/>
      <w:rPr>
        <w:rFonts w:ascii="Trebuchet MS" w:eastAsia="Times New Roman" w:hAnsi="Trebuchet MS" w:cs="Times New Roman"/>
        <w:b/>
        <w:smallCaps/>
        <w:sz w:val="26"/>
        <w:szCs w:val="26"/>
        <w:lang w:eastAsia="pt-PT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F391B4" wp14:editId="3C295E23">
          <wp:simplePos x="0" y="0"/>
          <wp:positionH relativeFrom="column">
            <wp:posOffset>-603250</wp:posOffset>
          </wp:positionH>
          <wp:positionV relativeFrom="paragraph">
            <wp:posOffset>-57150</wp:posOffset>
          </wp:positionV>
          <wp:extent cx="1332230" cy="666750"/>
          <wp:effectExtent l="0" t="0" r="1270" b="0"/>
          <wp:wrapSquare wrapText="bothSides"/>
          <wp:docPr id="1" name="Imagem 1" descr="ed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duc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Times New Roman" w:hAnsi="Trebuchet MS" w:cs="Times New Roman"/>
        <w:b/>
        <w:smallCaps/>
        <w:sz w:val="26"/>
        <w:szCs w:val="26"/>
        <w:lang w:eastAsia="pt-PT"/>
      </w:rPr>
      <w:t>Escola do 2.º e 3.º Ciclos Dr. António Augusto Louro</w:t>
    </w:r>
  </w:p>
  <w:p w14:paraId="7BD58281" w14:textId="77777777" w:rsidR="00EA4BD3" w:rsidRDefault="00EA4BD3" w:rsidP="00EA4BD3">
    <w:pPr>
      <w:pBdr>
        <w:bottom w:val="thickThinSmallGap" w:sz="24" w:space="1" w:color="622423"/>
      </w:pBdr>
      <w:tabs>
        <w:tab w:val="center" w:pos="4513"/>
        <w:tab w:val="right" w:pos="9026"/>
      </w:tabs>
      <w:spacing w:after="0"/>
      <w:jc w:val="center"/>
      <w:rPr>
        <w:rFonts w:ascii="Trebuchet MS" w:eastAsia="Times New Roman" w:hAnsi="Trebuchet MS" w:cs="Times New Roman"/>
        <w:sz w:val="14"/>
        <w:szCs w:val="24"/>
        <w:lang w:eastAsia="pt-PT"/>
      </w:rPr>
    </w:pPr>
  </w:p>
  <w:p w14:paraId="48FC8EB1" w14:textId="49592DA7" w:rsidR="00EA4BD3" w:rsidRDefault="00EA4BD3" w:rsidP="00EA4BD3">
    <w:pPr>
      <w:pBdr>
        <w:bottom w:val="thickThinSmallGap" w:sz="24" w:space="1" w:color="622423"/>
      </w:pBdr>
      <w:tabs>
        <w:tab w:val="center" w:pos="4513"/>
        <w:tab w:val="right" w:pos="9026"/>
      </w:tabs>
      <w:spacing w:after="0"/>
      <w:rPr>
        <w:rFonts w:ascii="Trebuchet MS" w:eastAsia="Times New Roman" w:hAnsi="Trebuchet MS" w:cs="Times New Roman"/>
        <w:sz w:val="24"/>
        <w:szCs w:val="24"/>
        <w:lang w:eastAsia="pt-PT"/>
      </w:rPr>
    </w:pPr>
  </w:p>
  <w:p w14:paraId="4A021C3D" w14:textId="77777777" w:rsidR="00EA4BD3" w:rsidRPr="00EA4BD3" w:rsidRDefault="00EA4BD3" w:rsidP="00EA4B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D3"/>
    <w:rsid w:val="001973B0"/>
    <w:rsid w:val="00654389"/>
    <w:rsid w:val="00A3569E"/>
    <w:rsid w:val="00CA76CD"/>
    <w:rsid w:val="00EA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AA27"/>
  <w15:chartTrackingRefBased/>
  <w15:docId w15:val="{23DCD30B-4450-4748-88BE-B5D9554A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A4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A4BD3"/>
  </w:style>
  <w:style w:type="paragraph" w:styleId="Rodap">
    <w:name w:val="footer"/>
    <w:basedOn w:val="Normal"/>
    <w:link w:val="RodapCarter"/>
    <w:uiPriority w:val="99"/>
    <w:unhideWhenUsed/>
    <w:rsid w:val="00EA4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A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3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asmatriculas.edu.gov.pt/pd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evm.pt/wp-content/uploads/2020/04/despacho-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evm.pt/wp-content/uploads/2020/04/decreto-lei-14g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dc:description/>
  <cp:lastModifiedBy>Bela</cp:lastModifiedBy>
  <cp:revision>1</cp:revision>
  <dcterms:created xsi:type="dcterms:W3CDTF">2020-05-04T10:37:00Z</dcterms:created>
  <dcterms:modified xsi:type="dcterms:W3CDTF">2020-05-04T11:00:00Z</dcterms:modified>
</cp:coreProperties>
</file>